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1658" w14:textId="77777777" w:rsidR="003676AE" w:rsidRPr="00FD1AE8" w:rsidRDefault="003676AE" w:rsidP="003676AE">
      <w:pPr>
        <w:rPr>
          <w:rStyle w:val="Emphasis"/>
          <w:rFonts w:ascii="Helvetica" w:eastAsia="Times New Roman" w:hAnsi="Helvetica"/>
          <w:b/>
          <w:bCs/>
          <w:i w:val="0"/>
          <w:color w:val="757575"/>
        </w:rPr>
      </w:pPr>
    </w:p>
    <w:p w14:paraId="5BFD09D4" w14:textId="77777777" w:rsidR="003676AE" w:rsidRDefault="003676AE" w:rsidP="003676AE">
      <w:pPr>
        <w:rPr>
          <w:rStyle w:val="Emphasis"/>
          <w:rFonts w:ascii="Helvetica" w:eastAsia="Times New Roman" w:hAnsi="Helvetica"/>
          <w:b/>
          <w:bCs/>
          <w:color w:val="757575"/>
        </w:rPr>
      </w:pPr>
    </w:p>
    <w:p w14:paraId="156EFE62" w14:textId="77777777" w:rsidR="003676AE" w:rsidRPr="00223F30" w:rsidRDefault="003676AE" w:rsidP="003676AE">
      <w:pPr>
        <w:pStyle w:val="ListParagraph"/>
        <w:ind w:left="0"/>
        <w:rPr>
          <w:rFonts w:cs="Calibri"/>
          <w:color w:val="FF0000"/>
        </w:rPr>
      </w:pPr>
      <w:r w:rsidRPr="00E65892">
        <w:rPr>
          <w:rFonts w:cs="Calibri"/>
          <w:b/>
        </w:rPr>
        <w:t>FOR IMMEDIATE RELEASE</w:t>
      </w:r>
      <w:r w:rsidR="00223F30">
        <w:rPr>
          <w:rFonts w:cs="Calibri"/>
          <w:b/>
        </w:rPr>
        <w:t xml:space="preserve"> </w:t>
      </w:r>
      <w:r w:rsidR="00223F30" w:rsidRPr="00223F30">
        <w:rPr>
          <w:rFonts w:cs="Calibri"/>
          <w:color w:val="FF0000"/>
        </w:rPr>
        <w:t>(uppercase and bold)</w:t>
      </w:r>
    </w:p>
    <w:p w14:paraId="5E21AC73" w14:textId="7DBE2B45" w:rsidR="003676AE" w:rsidRPr="00E65892" w:rsidRDefault="001D0E3E" w:rsidP="003676AE">
      <w:pPr>
        <w:pStyle w:val="ListParagraph"/>
        <w:ind w:left="0"/>
        <w:rPr>
          <w:rFonts w:cs="Calibri"/>
        </w:rPr>
      </w:pPr>
      <w:r>
        <w:rPr>
          <w:rFonts w:cs="Calibri"/>
        </w:rPr>
        <w:t>Sept</w:t>
      </w:r>
      <w:r w:rsidR="005C075C">
        <w:rPr>
          <w:rFonts w:cs="Calibri"/>
        </w:rPr>
        <w:t>. 12, 202</w:t>
      </w:r>
      <w:r>
        <w:rPr>
          <w:rFonts w:cs="Calibri"/>
        </w:rPr>
        <w:t>0</w:t>
      </w:r>
      <w:r w:rsidR="008C7AAD">
        <w:rPr>
          <w:rFonts w:cs="Calibri"/>
        </w:rPr>
        <w:t xml:space="preserve"> </w:t>
      </w:r>
      <w:r w:rsidR="008C7AAD" w:rsidRPr="008C7AAD">
        <w:rPr>
          <w:rFonts w:cs="Calibri"/>
          <w:color w:val="FF0000"/>
        </w:rPr>
        <w:t>(use correct date)</w:t>
      </w:r>
    </w:p>
    <w:p w14:paraId="4CE1901E" w14:textId="77777777" w:rsidR="003676AE" w:rsidRPr="008C7AAD" w:rsidRDefault="003676AE" w:rsidP="003676AE">
      <w:pPr>
        <w:pStyle w:val="ListParagraph"/>
        <w:ind w:left="0"/>
        <w:rPr>
          <w:rFonts w:cs="Calibri"/>
          <w:color w:val="1155CC"/>
        </w:rPr>
      </w:pPr>
      <w:r w:rsidRPr="00806C48">
        <w:rPr>
          <w:rFonts w:cs="Calibri"/>
        </w:rPr>
        <w:t xml:space="preserve">Contact </w:t>
      </w:r>
      <w:r w:rsidRPr="00E65892">
        <w:rPr>
          <w:rFonts w:cs="Calibri"/>
        </w:rPr>
        <w:t>Marvin McGraw</w:t>
      </w:r>
      <w:r w:rsidR="008C7AAD">
        <w:rPr>
          <w:rFonts w:cs="Calibri"/>
        </w:rPr>
        <w:t xml:space="preserve"> </w:t>
      </w:r>
      <w:r w:rsidR="008C7AAD" w:rsidRPr="008C7AAD">
        <w:rPr>
          <w:rFonts w:cs="Calibri"/>
          <w:color w:val="FF0000"/>
        </w:rPr>
        <w:t>(replace with your name)</w:t>
      </w:r>
      <w:r w:rsidRPr="00E65892">
        <w:rPr>
          <w:rFonts w:cs="Calibri"/>
        </w:rPr>
        <w:t xml:space="preserve">, </w:t>
      </w:r>
      <w:hyperlink r:id="rId7">
        <w:r w:rsidRPr="000C3589">
          <w:rPr>
            <w:rFonts w:cs="Calibri"/>
            <w:color w:val="4F9FA6" w:themeColor="accent3"/>
            <w:u w:val="single"/>
          </w:rPr>
          <w:t>marvin.mcgraw@la.gov</w:t>
        </w:r>
      </w:hyperlink>
      <w:r w:rsidR="008C7AAD" w:rsidRPr="000C3589">
        <w:rPr>
          <w:rFonts w:cs="Calibri"/>
          <w:color w:val="4F9FA6" w:themeColor="accent3"/>
        </w:rPr>
        <w:t xml:space="preserve"> </w:t>
      </w:r>
      <w:r w:rsidR="008C7AAD" w:rsidRPr="008C7AAD">
        <w:rPr>
          <w:rFonts w:cs="Calibri"/>
          <w:color w:val="FF0000"/>
        </w:rPr>
        <w:t>(replace with your email)</w:t>
      </w:r>
    </w:p>
    <w:p w14:paraId="0462AEA9" w14:textId="77777777" w:rsidR="003676AE" w:rsidRDefault="003676AE" w:rsidP="003676AE">
      <w:pPr>
        <w:rPr>
          <w:rStyle w:val="Emphasis"/>
          <w:rFonts w:ascii="Helvetica" w:eastAsia="Times New Roman" w:hAnsi="Helvetica"/>
          <w:b/>
          <w:bCs/>
          <w:color w:val="757575"/>
        </w:rPr>
      </w:pPr>
    </w:p>
    <w:p w14:paraId="58D3421D" w14:textId="77777777" w:rsidR="003676AE" w:rsidRDefault="003676AE" w:rsidP="003676AE">
      <w:pPr>
        <w:rPr>
          <w:rStyle w:val="Emphasis"/>
          <w:rFonts w:ascii="Helvetica" w:eastAsia="Times New Roman" w:hAnsi="Helvetica"/>
          <w:b/>
          <w:bCs/>
          <w:color w:val="757575"/>
        </w:rPr>
      </w:pPr>
    </w:p>
    <w:p w14:paraId="3B9C3FA2" w14:textId="77777777" w:rsidR="005C075C" w:rsidRDefault="005C075C" w:rsidP="005C075C">
      <w:pPr>
        <w:jc w:val="center"/>
        <w:rPr>
          <w:b/>
          <w:sz w:val="28"/>
          <w:szCs w:val="28"/>
        </w:rPr>
      </w:pPr>
    </w:p>
    <w:p w14:paraId="7441EF4F" w14:textId="77777777" w:rsidR="005C075C" w:rsidRPr="007D43EA" w:rsidRDefault="0021031E" w:rsidP="005C075C">
      <w:pPr>
        <w:jc w:val="center"/>
        <w:rPr>
          <w:b/>
          <w:sz w:val="40"/>
          <w:szCs w:val="40"/>
        </w:rPr>
      </w:pPr>
      <w:r w:rsidRPr="007D43EA">
        <w:rPr>
          <w:b/>
          <w:sz w:val="40"/>
          <w:szCs w:val="40"/>
        </w:rPr>
        <w:t>MEDIA ADVISORY</w:t>
      </w:r>
    </w:p>
    <w:p w14:paraId="20869227" w14:textId="77777777" w:rsidR="008C7AAD" w:rsidRPr="008C7AAD" w:rsidRDefault="007F2E6F" w:rsidP="005C075C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B8489A">
        <w:rPr>
          <w:color w:val="FF0000"/>
          <w:sz w:val="22"/>
          <w:szCs w:val="22"/>
        </w:rPr>
        <w:t xml:space="preserve">uppercase, </w:t>
      </w:r>
      <w:r w:rsidR="008C7AAD" w:rsidRPr="008C7AAD">
        <w:rPr>
          <w:color w:val="FF0000"/>
          <w:sz w:val="22"/>
          <w:szCs w:val="22"/>
        </w:rPr>
        <w:t>bold</w:t>
      </w:r>
      <w:r w:rsidR="00B8489A">
        <w:rPr>
          <w:color w:val="FF0000"/>
          <w:sz w:val="22"/>
          <w:szCs w:val="22"/>
        </w:rPr>
        <w:t>, center justify</w:t>
      </w:r>
      <w:r w:rsidR="008C7AAD" w:rsidRPr="008C7AAD">
        <w:rPr>
          <w:color w:val="FF0000"/>
          <w:sz w:val="22"/>
          <w:szCs w:val="22"/>
        </w:rPr>
        <w:t>)</w:t>
      </w:r>
    </w:p>
    <w:p w14:paraId="65A19DBC" w14:textId="77777777" w:rsidR="005C075C" w:rsidRPr="002D1CF3" w:rsidRDefault="005C075C" w:rsidP="005C075C">
      <w:pPr>
        <w:rPr>
          <w:rFonts w:ascii="Calibri" w:eastAsia="Times New Roman" w:hAnsi="Calibri" w:cs="Calibri"/>
          <w:color w:val="000000"/>
        </w:rPr>
      </w:pPr>
    </w:p>
    <w:p w14:paraId="042D1EA6" w14:textId="77777777" w:rsidR="005C075C" w:rsidRDefault="005C075C" w:rsidP="005C07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1FD889E" w14:textId="77777777" w:rsidR="0021031E" w:rsidRDefault="009A1308" w:rsidP="005C07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WHO</w:t>
      </w:r>
      <w:r w:rsidR="0021031E">
        <w:rPr>
          <w:rFonts w:ascii="Calibri" w:hAnsi="Calibri" w:cs="Calibri"/>
          <w:color w:val="000000"/>
          <w:sz w:val="22"/>
          <w:szCs w:val="22"/>
        </w:rPr>
        <w:tab/>
      </w:r>
      <w:r w:rsidR="0021031E">
        <w:rPr>
          <w:rFonts w:ascii="Calibri" w:hAnsi="Calibri" w:cs="Calibri"/>
          <w:color w:val="000000"/>
          <w:sz w:val="22"/>
          <w:szCs w:val="22"/>
        </w:rPr>
        <w:tab/>
        <w:t>Gov. John Bel Edwards</w:t>
      </w:r>
      <w:r w:rsidR="009546EB">
        <w:rPr>
          <w:rFonts w:ascii="Calibri" w:hAnsi="Calibri" w:cs="Calibri"/>
          <w:color w:val="000000"/>
          <w:sz w:val="22"/>
          <w:szCs w:val="22"/>
        </w:rPr>
        <w:t xml:space="preserve"> and the Louisiana Watershed Initiative</w:t>
      </w:r>
    </w:p>
    <w:p w14:paraId="066EE5BA" w14:textId="77777777" w:rsidR="0021031E" w:rsidRDefault="0021031E" w:rsidP="005C07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A4AF571" w14:textId="05FE4D48" w:rsidR="00AA5683" w:rsidRDefault="0021031E" w:rsidP="00AA5683">
      <w:pPr>
        <w:pStyle w:val="NormalWeb"/>
        <w:spacing w:before="0" w:beforeAutospacing="0" w:after="0" w:afterAutospacing="0"/>
        <w:ind w:left="1440" w:hanging="1440"/>
        <w:rPr>
          <w:rFonts w:ascii="Calibri" w:hAnsi="Calibri" w:cs="Calibri"/>
          <w:color w:val="000000"/>
          <w:sz w:val="22"/>
          <w:szCs w:val="22"/>
        </w:rPr>
      </w:pPr>
      <w:r w:rsidRPr="009A1308">
        <w:rPr>
          <w:rFonts w:ascii="Calibri" w:hAnsi="Calibri" w:cs="Calibri"/>
          <w:b/>
          <w:color w:val="000000"/>
          <w:sz w:val="22"/>
          <w:szCs w:val="22"/>
        </w:rPr>
        <w:t>WHAT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News conference </w:t>
      </w:r>
      <w:r w:rsidRPr="005C075C">
        <w:rPr>
          <w:rFonts w:ascii="Calibri" w:hAnsi="Calibri" w:cs="Calibri"/>
          <w:color w:val="000000"/>
          <w:sz w:val="22"/>
          <w:szCs w:val="22"/>
        </w:rPr>
        <w:t xml:space="preserve">announcing </w:t>
      </w:r>
      <w:r w:rsidR="00AA5683">
        <w:rPr>
          <w:rFonts w:ascii="Calibri" w:hAnsi="Calibri" w:cs="Calibri"/>
          <w:color w:val="000000"/>
          <w:sz w:val="22"/>
          <w:szCs w:val="22"/>
        </w:rPr>
        <w:t xml:space="preserve">a grant </w:t>
      </w:r>
      <w:r w:rsidR="00070509">
        <w:rPr>
          <w:rFonts w:ascii="Calibri" w:hAnsi="Calibri" w:cs="Calibri"/>
          <w:color w:val="000000"/>
          <w:sz w:val="22"/>
          <w:szCs w:val="22"/>
        </w:rPr>
        <w:t xml:space="preserve">agreement between the state of Louisiana and </w:t>
      </w:r>
      <w:r w:rsidR="00AA5683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AA5683" w:rsidRPr="00AA5683">
        <w:rPr>
          <w:rFonts w:ascii="Calibri" w:hAnsi="Calibri" w:cs="Calibri"/>
          <w:color w:val="000000"/>
          <w:sz w:val="22"/>
          <w:szCs w:val="22"/>
        </w:rPr>
        <w:t>U.S. Department of Housing and Urban Development</w:t>
      </w:r>
      <w:r w:rsidR="00AA56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5683" w:rsidRPr="00AA5683">
        <w:rPr>
          <w:rFonts w:ascii="Calibri" w:hAnsi="Calibri" w:cs="Calibri"/>
          <w:color w:val="000000"/>
          <w:sz w:val="22"/>
          <w:szCs w:val="22"/>
        </w:rPr>
        <w:t>establishing a $1.2 billion line of credit</w:t>
      </w:r>
      <w:r w:rsidR="00AA5683">
        <w:rPr>
          <w:rFonts w:ascii="Calibri" w:hAnsi="Calibri" w:cs="Calibri"/>
          <w:color w:val="000000"/>
          <w:sz w:val="22"/>
          <w:szCs w:val="22"/>
        </w:rPr>
        <w:t xml:space="preserve"> i</w:t>
      </w:r>
      <w:r w:rsidR="00AA5683" w:rsidRPr="00AA5683">
        <w:rPr>
          <w:rFonts w:ascii="Calibri" w:hAnsi="Calibri" w:cs="Calibri"/>
          <w:color w:val="000000"/>
          <w:sz w:val="22"/>
          <w:szCs w:val="22"/>
        </w:rPr>
        <w:t>n Community Development Block Grant Mitigation funds</w:t>
      </w:r>
    </w:p>
    <w:p w14:paraId="676FB941" w14:textId="5C7A030C" w:rsidR="0021031E" w:rsidRDefault="0021031E" w:rsidP="005C07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4422E4A7" w14:textId="6DC5B672" w:rsidR="0021031E" w:rsidRDefault="009A1308" w:rsidP="005C07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A1308">
        <w:rPr>
          <w:rFonts w:ascii="Calibri" w:hAnsi="Calibri" w:cs="Calibri"/>
          <w:b/>
          <w:color w:val="000000"/>
          <w:sz w:val="22"/>
          <w:szCs w:val="22"/>
        </w:rPr>
        <w:t>WHEN</w:t>
      </w:r>
      <w:r w:rsidR="0021031E">
        <w:rPr>
          <w:rFonts w:ascii="Calibri" w:hAnsi="Calibri" w:cs="Calibri"/>
          <w:color w:val="000000"/>
          <w:sz w:val="22"/>
          <w:szCs w:val="22"/>
        </w:rPr>
        <w:tab/>
      </w:r>
      <w:r w:rsidR="0021031E">
        <w:rPr>
          <w:rFonts w:ascii="Calibri" w:hAnsi="Calibri" w:cs="Calibri"/>
          <w:color w:val="000000"/>
          <w:sz w:val="22"/>
          <w:szCs w:val="22"/>
        </w:rPr>
        <w:tab/>
      </w:r>
      <w:r w:rsidR="00396E63">
        <w:rPr>
          <w:rFonts w:ascii="Calibri" w:hAnsi="Calibri" w:cs="Calibri"/>
          <w:color w:val="000000"/>
          <w:sz w:val="22"/>
          <w:szCs w:val="22"/>
        </w:rPr>
        <w:t xml:space="preserve">2 p.m. </w:t>
      </w:r>
      <w:r w:rsidR="00AA5683">
        <w:rPr>
          <w:rFonts w:ascii="Calibri" w:hAnsi="Calibri" w:cs="Calibri"/>
          <w:color w:val="000000"/>
          <w:sz w:val="22"/>
          <w:szCs w:val="22"/>
        </w:rPr>
        <w:t>Thursday</w:t>
      </w:r>
      <w:r w:rsidR="0021031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A5683">
        <w:rPr>
          <w:rFonts w:ascii="Calibri" w:hAnsi="Calibri" w:cs="Calibri"/>
          <w:color w:val="000000"/>
          <w:sz w:val="22"/>
          <w:szCs w:val="22"/>
        </w:rPr>
        <w:t>Sept</w:t>
      </w:r>
      <w:r w:rsidR="0021031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A5683">
        <w:rPr>
          <w:rFonts w:ascii="Calibri" w:hAnsi="Calibri" w:cs="Calibri"/>
          <w:color w:val="000000"/>
          <w:sz w:val="22"/>
          <w:szCs w:val="22"/>
        </w:rPr>
        <w:t>17</w:t>
      </w:r>
    </w:p>
    <w:p w14:paraId="09AAC60B" w14:textId="77777777" w:rsidR="0021031E" w:rsidRDefault="0021031E" w:rsidP="005C07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77C52A2" w14:textId="77777777" w:rsidR="0021031E" w:rsidRPr="00F5387B" w:rsidRDefault="009A1308" w:rsidP="005C075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1308">
        <w:rPr>
          <w:rFonts w:ascii="Calibri" w:hAnsi="Calibri" w:cs="Calibri"/>
          <w:b/>
          <w:color w:val="000000"/>
          <w:sz w:val="22"/>
          <w:szCs w:val="22"/>
        </w:rPr>
        <w:t>WHERE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21031E">
        <w:rPr>
          <w:rFonts w:ascii="Calibri" w:hAnsi="Calibri" w:cs="Calibri"/>
          <w:color w:val="000000"/>
          <w:sz w:val="22"/>
          <w:szCs w:val="22"/>
        </w:rPr>
        <w:tab/>
      </w:r>
      <w:r w:rsidR="00F5387B" w:rsidRPr="00F5387B">
        <w:rPr>
          <w:rFonts w:asciiTheme="minorHAnsi" w:hAnsiTheme="minorHAnsi" w:cstheme="minorHAnsi"/>
          <w:sz w:val="22"/>
          <w:szCs w:val="22"/>
        </w:rPr>
        <w:t>Governor's Press Room, Louisiana State Capitol, Baton Rouge, LA</w:t>
      </w:r>
    </w:p>
    <w:p w14:paraId="777B0B5B" w14:textId="77777777" w:rsidR="0021031E" w:rsidRDefault="0021031E" w:rsidP="005C075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66FA1A9" w14:textId="32093A83" w:rsidR="0021031E" w:rsidRDefault="009A1308" w:rsidP="00AA5683">
      <w:pPr>
        <w:pStyle w:val="NormalWeb"/>
        <w:spacing w:before="0" w:beforeAutospacing="0" w:after="0" w:afterAutospacing="0"/>
        <w:ind w:left="1440" w:hanging="1440"/>
        <w:rPr>
          <w:rFonts w:ascii="Calibri" w:hAnsi="Calibri" w:cs="Calibri"/>
          <w:color w:val="000000"/>
          <w:sz w:val="22"/>
          <w:szCs w:val="22"/>
        </w:rPr>
      </w:pPr>
      <w:r w:rsidRPr="009A1308">
        <w:rPr>
          <w:rFonts w:ascii="Calibri" w:hAnsi="Calibri" w:cs="Calibri"/>
          <w:b/>
          <w:color w:val="000000"/>
          <w:sz w:val="22"/>
          <w:szCs w:val="22"/>
        </w:rPr>
        <w:t>WHY</w:t>
      </w:r>
      <w:r w:rsidR="0021031E">
        <w:rPr>
          <w:rFonts w:ascii="Calibri" w:hAnsi="Calibri" w:cs="Calibri"/>
          <w:color w:val="000000"/>
          <w:sz w:val="22"/>
          <w:szCs w:val="22"/>
        </w:rPr>
        <w:tab/>
      </w:r>
      <w:r w:rsidR="00F815BB">
        <w:rPr>
          <w:rFonts w:asciiTheme="minorHAnsi" w:hAnsiTheme="minorHAnsi" w:cstheme="minorHAnsi"/>
          <w:color w:val="000000"/>
          <w:sz w:val="22"/>
          <w:szCs w:val="22"/>
        </w:rPr>
        <w:t>Agreement</w:t>
      </w:r>
      <w:r w:rsidR="00AA5683" w:rsidRPr="00AA56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0509">
        <w:rPr>
          <w:rFonts w:asciiTheme="minorHAnsi" w:hAnsiTheme="minorHAnsi" w:cstheme="minorHAnsi"/>
          <w:color w:val="000000"/>
          <w:sz w:val="22"/>
          <w:szCs w:val="22"/>
        </w:rPr>
        <w:t xml:space="preserve">allows </w:t>
      </w:r>
      <w:r w:rsidR="00AA5683" w:rsidRPr="00AA5683">
        <w:rPr>
          <w:rFonts w:asciiTheme="minorHAnsi" w:hAnsiTheme="minorHAnsi" w:cstheme="minorHAnsi"/>
          <w:color w:val="000000"/>
          <w:sz w:val="22"/>
          <w:szCs w:val="22"/>
        </w:rPr>
        <w:t xml:space="preserve">the state </w:t>
      </w:r>
      <w:r w:rsidR="00070509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070509" w:rsidRPr="00AA56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5683" w:rsidRPr="00AA5683">
        <w:rPr>
          <w:rFonts w:asciiTheme="minorHAnsi" w:hAnsiTheme="minorHAnsi" w:cstheme="minorHAnsi"/>
          <w:color w:val="000000"/>
          <w:sz w:val="22"/>
          <w:szCs w:val="22"/>
        </w:rPr>
        <w:t xml:space="preserve">begin funding vital flood protection efforts consistent with the state’s </w:t>
      </w:r>
      <w:r w:rsidR="00070509">
        <w:rPr>
          <w:rFonts w:asciiTheme="minorHAnsi" w:hAnsiTheme="minorHAnsi" w:cstheme="minorHAnsi"/>
          <w:color w:val="000000"/>
          <w:sz w:val="22"/>
          <w:szCs w:val="22"/>
        </w:rPr>
        <w:t xml:space="preserve">Mitigation </w:t>
      </w:r>
      <w:r w:rsidR="00AA5683" w:rsidRPr="00AA5683">
        <w:rPr>
          <w:rFonts w:asciiTheme="minorHAnsi" w:hAnsiTheme="minorHAnsi" w:cstheme="minorHAnsi"/>
          <w:color w:val="000000"/>
          <w:sz w:val="22"/>
          <w:szCs w:val="22"/>
        </w:rPr>
        <w:t>Action Plan</w:t>
      </w:r>
      <w:r w:rsidR="004208F6">
        <w:rPr>
          <w:rFonts w:asciiTheme="minorHAnsi" w:hAnsiTheme="minorHAnsi" w:cstheme="minorHAnsi"/>
          <w:color w:val="000000"/>
          <w:sz w:val="22"/>
          <w:szCs w:val="22"/>
        </w:rPr>
        <w:t xml:space="preserve">, which </w:t>
      </w:r>
      <w:r w:rsidR="00AA5683" w:rsidRPr="00AA5683">
        <w:rPr>
          <w:rFonts w:asciiTheme="minorHAnsi" w:hAnsiTheme="minorHAnsi" w:cstheme="minorHAnsi"/>
          <w:color w:val="000000"/>
          <w:sz w:val="22"/>
          <w:szCs w:val="22"/>
        </w:rPr>
        <w:t xml:space="preserve">HUD approved Feb. </w:t>
      </w:r>
      <w:proofErr w:type="gramStart"/>
      <w:r w:rsidR="00AA5683" w:rsidRPr="00AA5683">
        <w:rPr>
          <w:rFonts w:asciiTheme="minorHAnsi" w:hAnsiTheme="minorHAnsi" w:cstheme="minorHAnsi"/>
          <w:color w:val="000000"/>
          <w:sz w:val="22"/>
          <w:szCs w:val="22"/>
        </w:rPr>
        <w:t>20</w:t>
      </w:r>
      <w:proofErr w:type="gramEnd"/>
    </w:p>
    <w:p w14:paraId="4399B71F" w14:textId="77777777" w:rsidR="0021031E" w:rsidRDefault="0021031E" w:rsidP="0021031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23CA72E" w14:textId="6ED00FDF" w:rsidR="005C075C" w:rsidRDefault="009A1308" w:rsidP="007756CB">
      <w:pPr>
        <w:pStyle w:val="NormalWeb"/>
        <w:spacing w:before="0" w:beforeAutospacing="0" w:after="0" w:afterAutospacing="0"/>
        <w:ind w:left="1440" w:hanging="1440"/>
        <w:rPr>
          <w:sz w:val="22"/>
          <w:szCs w:val="22"/>
        </w:rPr>
      </w:pPr>
      <w:r w:rsidRPr="009A1308">
        <w:rPr>
          <w:rFonts w:ascii="Calibri" w:hAnsi="Calibri" w:cs="Calibri"/>
          <w:b/>
          <w:color w:val="000000"/>
          <w:sz w:val="22"/>
          <w:szCs w:val="22"/>
        </w:rPr>
        <w:t>HOW</w:t>
      </w:r>
      <w:r w:rsidR="0021031E">
        <w:rPr>
          <w:rFonts w:ascii="Calibri" w:hAnsi="Calibri" w:cs="Calibri"/>
          <w:color w:val="000000"/>
          <w:sz w:val="22"/>
          <w:szCs w:val="22"/>
        </w:rPr>
        <w:tab/>
      </w:r>
      <w:r w:rsidR="00F815BB">
        <w:rPr>
          <w:rFonts w:ascii="Calibri" w:hAnsi="Calibri" w:cs="Calibri"/>
          <w:color w:val="000000"/>
          <w:sz w:val="22"/>
          <w:szCs w:val="22"/>
        </w:rPr>
        <w:t>State’s A</w:t>
      </w:r>
      <w:r w:rsidR="007756CB" w:rsidRPr="00072A60">
        <w:rPr>
          <w:rFonts w:ascii="Calibri" w:hAnsi="Calibri" w:cs="Calibri"/>
          <w:color w:val="000000"/>
          <w:sz w:val="22"/>
          <w:szCs w:val="22"/>
        </w:rPr>
        <w:t xml:space="preserve">ction Plan details spending </w:t>
      </w:r>
      <w:r w:rsidR="00F815BB">
        <w:rPr>
          <w:rFonts w:ascii="Calibri" w:hAnsi="Calibri" w:cs="Calibri"/>
          <w:color w:val="000000"/>
          <w:sz w:val="22"/>
          <w:szCs w:val="22"/>
        </w:rPr>
        <w:t xml:space="preserve">of </w:t>
      </w:r>
      <w:r w:rsidR="007756CB" w:rsidRPr="00072A60">
        <w:rPr>
          <w:rFonts w:ascii="Calibri" w:hAnsi="Calibri" w:cs="Calibri"/>
          <w:color w:val="000000"/>
          <w:sz w:val="22"/>
          <w:szCs w:val="22"/>
        </w:rPr>
        <w:t>the funds on projects, data collection, watershed modeling and policy measures that align with the Louisiana Watershed Initiative's l</w:t>
      </w:r>
      <w:r w:rsidR="00F815BB">
        <w:rPr>
          <w:rFonts w:ascii="Calibri" w:hAnsi="Calibri" w:cs="Calibri"/>
          <w:color w:val="000000"/>
          <w:sz w:val="22"/>
          <w:szCs w:val="22"/>
        </w:rPr>
        <w:t>ong-term resilience objectives</w:t>
      </w:r>
    </w:p>
    <w:p w14:paraId="0BE651BA" w14:textId="77777777" w:rsidR="0021031E" w:rsidRDefault="0021031E" w:rsidP="005C075C">
      <w:pPr>
        <w:rPr>
          <w:sz w:val="22"/>
          <w:szCs w:val="22"/>
        </w:rPr>
      </w:pPr>
    </w:p>
    <w:p w14:paraId="1DDA0106" w14:textId="77777777" w:rsidR="005C075C" w:rsidRPr="00B644AE" w:rsidRDefault="005C075C" w:rsidP="005C075C">
      <w:pPr>
        <w:rPr>
          <w:sz w:val="22"/>
          <w:szCs w:val="22"/>
        </w:rPr>
      </w:pPr>
      <w:r w:rsidRPr="005C075C">
        <w:rPr>
          <w:sz w:val="22"/>
          <w:szCs w:val="22"/>
        </w:rPr>
        <w:t xml:space="preserve">For more information, visit the </w:t>
      </w:r>
      <w:hyperlink r:id="rId8" w:history="1">
        <w:r w:rsidRPr="005C075C">
          <w:rPr>
            <w:rStyle w:val="Hyperlink"/>
            <w:sz w:val="22"/>
            <w:szCs w:val="22"/>
          </w:rPr>
          <w:t>LWI</w:t>
        </w:r>
      </w:hyperlink>
      <w:r w:rsidRPr="005C075C">
        <w:rPr>
          <w:sz w:val="22"/>
          <w:szCs w:val="22"/>
        </w:rPr>
        <w:t xml:space="preserve"> website or email </w:t>
      </w:r>
      <w:hyperlink r:id="rId9" w:history="1">
        <w:r w:rsidRPr="005C075C">
          <w:rPr>
            <w:rStyle w:val="Hyperlink"/>
            <w:sz w:val="22"/>
            <w:szCs w:val="22"/>
          </w:rPr>
          <w:t>watershed@la.gov</w:t>
        </w:r>
      </w:hyperlink>
      <w:r w:rsidR="00B644AE">
        <w:rPr>
          <w:rStyle w:val="Hyperlink"/>
          <w:sz w:val="22"/>
          <w:szCs w:val="22"/>
        </w:rPr>
        <w:t>.</w:t>
      </w:r>
      <w:r w:rsidR="00B644AE">
        <w:rPr>
          <w:rStyle w:val="Hyperlink"/>
          <w:sz w:val="22"/>
          <w:szCs w:val="22"/>
          <w:u w:val="none"/>
        </w:rPr>
        <w:t xml:space="preserve"> </w:t>
      </w:r>
      <w:r w:rsidR="00B644AE" w:rsidRPr="00B644AE">
        <w:rPr>
          <w:rStyle w:val="Hyperlink"/>
          <w:color w:val="FF0000"/>
          <w:sz w:val="22"/>
          <w:szCs w:val="22"/>
          <w:u w:val="none"/>
        </w:rPr>
        <w:t>(</w:t>
      </w:r>
      <w:r w:rsidR="00223F30">
        <w:rPr>
          <w:rStyle w:val="Hyperlink"/>
          <w:color w:val="FF0000"/>
          <w:sz w:val="22"/>
          <w:szCs w:val="22"/>
          <w:u w:val="none"/>
        </w:rPr>
        <w:t xml:space="preserve">for </w:t>
      </w:r>
      <w:r w:rsidR="007F2E6F">
        <w:rPr>
          <w:rStyle w:val="Hyperlink"/>
          <w:color w:val="FF0000"/>
          <w:sz w:val="22"/>
          <w:szCs w:val="22"/>
          <w:u w:val="none"/>
        </w:rPr>
        <w:t xml:space="preserve">more </w:t>
      </w:r>
      <w:r w:rsidR="0001556F">
        <w:rPr>
          <w:rStyle w:val="Hyperlink"/>
          <w:color w:val="FF0000"/>
          <w:sz w:val="22"/>
          <w:szCs w:val="22"/>
          <w:u w:val="none"/>
        </w:rPr>
        <w:t>information</w:t>
      </w:r>
      <w:r w:rsidR="00B644AE" w:rsidRPr="00B644AE">
        <w:rPr>
          <w:rStyle w:val="Hyperlink"/>
          <w:color w:val="FF0000"/>
          <w:sz w:val="22"/>
          <w:szCs w:val="22"/>
          <w:u w:val="none"/>
        </w:rPr>
        <w:t>)</w:t>
      </w:r>
    </w:p>
    <w:p w14:paraId="4F65FC59" w14:textId="77777777" w:rsidR="003676AE" w:rsidRPr="005C075C" w:rsidRDefault="003676AE" w:rsidP="003676AE">
      <w:pPr>
        <w:rPr>
          <w:rStyle w:val="Emphasis"/>
          <w:rFonts w:ascii="Helvetica" w:eastAsia="Times New Roman" w:hAnsi="Helvetica"/>
          <w:b/>
          <w:bCs/>
          <w:color w:val="757575"/>
          <w:sz w:val="22"/>
          <w:szCs w:val="22"/>
        </w:rPr>
      </w:pPr>
    </w:p>
    <w:p w14:paraId="168ED2E1" w14:textId="77777777" w:rsidR="003676AE" w:rsidRPr="005C075C" w:rsidRDefault="003676AE" w:rsidP="003676AE">
      <w:pPr>
        <w:rPr>
          <w:rStyle w:val="Emphasis"/>
          <w:rFonts w:ascii="Helvetica" w:eastAsia="Times New Roman" w:hAnsi="Helvetica"/>
          <w:b/>
          <w:bCs/>
          <w:color w:val="757575"/>
          <w:sz w:val="22"/>
          <w:szCs w:val="22"/>
        </w:rPr>
      </w:pPr>
    </w:p>
    <w:p w14:paraId="003CAE7A" w14:textId="77777777" w:rsidR="003676AE" w:rsidRPr="005C075C" w:rsidRDefault="003676AE" w:rsidP="003676AE">
      <w:pPr>
        <w:rPr>
          <w:rStyle w:val="Emphasis"/>
          <w:rFonts w:ascii="Helvetica" w:eastAsia="Times New Roman" w:hAnsi="Helvetica"/>
          <w:b/>
          <w:bCs/>
          <w:color w:val="757575"/>
          <w:sz w:val="22"/>
          <w:szCs w:val="22"/>
        </w:rPr>
      </w:pPr>
    </w:p>
    <w:p w14:paraId="32FE1C4B" w14:textId="77777777" w:rsidR="003676AE" w:rsidRPr="005C075C" w:rsidRDefault="003676AE" w:rsidP="003676AE">
      <w:pPr>
        <w:rPr>
          <w:rStyle w:val="Emphasis"/>
          <w:rFonts w:ascii="Helvetica" w:eastAsia="Times New Roman" w:hAnsi="Helvetica"/>
          <w:b/>
          <w:bCs/>
          <w:color w:val="757575"/>
          <w:sz w:val="22"/>
          <w:szCs w:val="22"/>
        </w:rPr>
      </w:pPr>
    </w:p>
    <w:p w14:paraId="599035E6" w14:textId="77777777" w:rsidR="00B644AE" w:rsidRPr="008C7AAD" w:rsidRDefault="003676AE" w:rsidP="00B644AE">
      <w:pPr>
        <w:rPr>
          <w:color w:val="FF0000"/>
          <w:sz w:val="22"/>
          <w:szCs w:val="22"/>
        </w:rPr>
      </w:pPr>
      <w:r w:rsidRPr="005C075C">
        <w:rPr>
          <w:b/>
          <w:sz w:val="22"/>
          <w:szCs w:val="22"/>
        </w:rPr>
        <w:t>About the Louisiana Watershed Initiative</w:t>
      </w:r>
      <w:r w:rsidR="00B644AE">
        <w:rPr>
          <w:b/>
          <w:sz w:val="22"/>
          <w:szCs w:val="22"/>
        </w:rPr>
        <w:t xml:space="preserve"> </w:t>
      </w:r>
      <w:r w:rsidR="00B644AE">
        <w:rPr>
          <w:color w:val="FF0000"/>
          <w:sz w:val="22"/>
          <w:szCs w:val="22"/>
        </w:rPr>
        <w:t xml:space="preserve">(standard </w:t>
      </w:r>
      <w:r w:rsidR="00B644AE" w:rsidRPr="008C7AAD">
        <w:rPr>
          <w:color w:val="FF0000"/>
          <w:sz w:val="22"/>
          <w:szCs w:val="22"/>
        </w:rPr>
        <w:t>boilerplate)</w:t>
      </w:r>
    </w:p>
    <w:p w14:paraId="0C7099D1" w14:textId="77777777" w:rsidR="00786AEF" w:rsidRPr="003676AE" w:rsidRDefault="003676AE" w:rsidP="003676AE">
      <w:pPr>
        <w:rPr>
          <w:i/>
          <w:sz w:val="22"/>
          <w:szCs w:val="22"/>
        </w:rPr>
      </w:pPr>
      <w:r w:rsidRPr="003676AE">
        <w:rPr>
          <w:i/>
          <w:sz w:val="22"/>
          <w:szCs w:val="22"/>
        </w:rPr>
        <w:t>Gov. John Bel Edwards established the </w:t>
      </w:r>
      <w:r w:rsidRPr="003676AE">
        <w:rPr>
          <w:b/>
          <w:i/>
          <w:sz w:val="22"/>
          <w:szCs w:val="22"/>
        </w:rPr>
        <w:t>Council on Watershed Management</w:t>
      </w:r>
      <w:r w:rsidRPr="003676AE">
        <w:rPr>
          <w:i/>
          <w:sz w:val="22"/>
          <w:szCs w:val="22"/>
        </w:rPr>
        <w:t> in 2018, which serves as the coordinated, interagency organization at the state level for watershed-based flood risk reduction. The </w:t>
      </w:r>
      <w:r w:rsidRPr="003676AE">
        <w:rPr>
          <w:b/>
          <w:i/>
          <w:sz w:val="22"/>
          <w:szCs w:val="22"/>
        </w:rPr>
        <w:t>Louisiana Watershed Initiative </w:t>
      </w:r>
      <w:r w:rsidRPr="003676AE">
        <w:rPr>
          <w:i/>
          <w:sz w:val="22"/>
          <w:szCs w:val="22"/>
        </w:rPr>
        <w:t>serves as the Council's programmatic arm</w:t>
      </w:r>
      <w:r>
        <w:rPr>
          <w:i/>
          <w:sz w:val="22"/>
          <w:szCs w:val="22"/>
        </w:rPr>
        <w:t>,</w:t>
      </w:r>
      <w:r w:rsidRPr="003676AE">
        <w:rPr>
          <w:i/>
          <w:sz w:val="22"/>
          <w:szCs w:val="22"/>
        </w:rPr>
        <w:t> under which all related efforts operate.</w:t>
      </w:r>
    </w:p>
    <w:sectPr w:rsidR="00786AEF" w:rsidRPr="003676AE" w:rsidSect="00D15140">
      <w:headerReference w:type="default" r:id="rId10"/>
      <w:footerReference w:type="default" r:id="rId11"/>
      <w:pgSz w:w="12240" w:h="15840"/>
      <w:pgMar w:top="144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0B24E" w14:textId="77777777" w:rsidR="003B5C9A" w:rsidRDefault="003B5C9A" w:rsidP="00D15140">
      <w:r>
        <w:separator/>
      </w:r>
    </w:p>
  </w:endnote>
  <w:endnote w:type="continuationSeparator" w:id="0">
    <w:p w14:paraId="6B8EACEC" w14:textId="77777777" w:rsidR="003B5C9A" w:rsidRDefault="003B5C9A" w:rsidP="00D1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7C221" w14:textId="77777777" w:rsidR="00D15140" w:rsidRDefault="00D15140" w:rsidP="00D15140">
    <w:pPr>
      <w:ind w:right="360"/>
      <w:rPr>
        <w:rFonts w:ascii="Arial" w:hAnsi="Arial" w:cs="Arial"/>
        <w:color w:val="41818D"/>
        <w:spacing w:val="20"/>
        <w:sz w:val="18"/>
        <w:szCs w:val="18"/>
      </w:rPr>
    </w:pPr>
    <w:r w:rsidRPr="00A20F37">
      <w:rPr>
        <w:rFonts w:ascii="Arial" w:hAnsi="Arial" w:cs="Arial"/>
        <w:color w:val="41818D"/>
        <w:spacing w:val="20"/>
        <w:sz w:val="18"/>
        <w:szCs w:val="18"/>
      </w:rPr>
      <w:t>WORKING TOGETHER FOR SUSTAINABILITY AND RESILIENCE</w:t>
    </w:r>
  </w:p>
  <w:p w14:paraId="6DAF3604" w14:textId="77777777" w:rsidR="00D15140" w:rsidRDefault="00D15140" w:rsidP="00D15140">
    <w:pPr>
      <w:ind w:right="360"/>
      <w:rPr>
        <w:rFonts w:ascii="Arial" w:hAnsi="Arial" w:cs="Arial"/>
        <w:color w:val="41818D"/>
        <w:spacing w:val="20"/>
        <w:sz w:val="18"/>
        <w:szCs w:val="18"/>
      </w:rPr>
    </w:pPr>
  </w:p>
  <w:p w14:paraId="75B822F9" w14:textId="77777777" w:rsidR="00D15140" w:rsidRPr="00D15140" w:rsidRDefault="00D15140" w:rsidP="00D15140">
    <w:pPr>
      <w:rPr>
        <w:rFonts w:ascii="Arial" w:eastAsia="Times New Roman" w:hAnsi="Arial" w:cs="Arial"/>
        <w:color w:val="8FBAC1" w:themeColor="accent1" w:themeTint="99"/>
        <w:sz w:val="16"/>
        <w:szCs w:val="16"/>
      </w:rPr>
    </w:pPr>
    <w:r w:rsidRPr="00D15140">
      <w:rPr>
        <w:rFonts w:ascii="Arial" w:eastAsia="Times New Roman" w:hAnsi="Arial" w:cs="Arial"/>
        <w:color w:val="8FBAC1" w:themeColor="accent1" w:themeTint="99"/>
        <w:sz w:val="16"/>
        <w:szCs w:val="16"/>
      </w:rPr>
      <w:t xml:space="preserve">P.O. BOX 94095, BATON ROUGE, LA 70804-9095     |  </w:t>
    </w:r>
    <w:proofErr w:type="gramStart"/>
    <w:r w:rsidRPr="00D15140">
      <w:rPr>
        <w:rFonts w:ascii="Arial" w:eastAsia="Times New Roman" w:hAnsi="Arial" w:cs="Arial"/>
        <w:color w:val="8FBAC1" w:themeColor="accent1" w:themeTint="99"/>
        <w:sz w:val="16"/>
        <w:szCs w:val="16"/>
      </w:rPr>
      <w:t xml:space="preserve">   (</w:t>
    </w:r>
    <w:proofErr w:type="gramEnd"/>
    <w:r w:rsidRPr="00D15140">
      <w:rPr>
        <w:rFonts w:ascii="Arial" w:eastAsia="Times New Roman" w:hAnsi="Arial" w:cs="Arial"/>
        <w:color w:val="8FBAC1" w:themeColor="accent1" w:themeTint="99"/>
        <w:sz w:val="16"/>
        <w:szCs w:val="16"/>
      </w:rPr>
      <w:t>225) 219-9600     |     WATERSHED@LA.GOV     |     WATERSHED.LA.GOV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6744" w14:textId="77777777" w:rsidR="003B5C9A" w:rsidRDefault="003B5C9A" w:rsidP="00D15140">
      <w:r>
        <w:separator/>
      </w:r>
    </w:p>
  </w:footnote>
  <w:footnote w:type="continuationSeparator" w:id="0">
    <w:p w14:paraId="33C69C5D" w14:textId="77777777" w:rsidR="003B5C9A" w:rsidRDefault="003B5C9A" w:rsidP="00D1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BAEF" w14:textId="77777777" w:rsidR="00D15140" w:rsidRDefault="00D15140" w:rsidP="00D15140">
    <w:r>
      <w:rPr>
        <w:noProof/>
      </w:rPr>
      <w:drawing>
        <wp:anchor distT="0" distB="0" distL="114300" distR="114300" simplePos="0" relativeHeight="251659264" behindDoc="0" locked="0" layoutInCell="1" allowOverlap="1" wp14:anchorId="2DBC63AE" wp14:editId="2F48DF1B">
          <wp:simplePos x="0" y="0"/>
          <wp:positionH relativeFrom="margin">
            <wp:posOffset>4419600</wp:posOffset>
          </wp:positionH>
          <wp:positionV relativeFrom="paragraph">
            <wp:posOffset>-459046</wp:posOffset>
          </wp:positionV>
          <wp:extent cx="2145030" cy="783683"/>
          <wp:effectExtent l="0" t="0" r="1270" b="3810"/>
          <wp:wrapSquare wrapText="bothSides"/>
          <wp:docPr id="1" name="Picture 6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Text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78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21C5" w14:textId="77777777" w:rsidR="00D15140" w:rsidRDefault="00D15140" w:rsidP="00D15140"/>
  <w:p w14:paraId="161F25DC" w14:textId="77777777" w:rsidR="00D15140" w:rsidRDefault="00D15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216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9CAE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2AF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62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FACC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822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20E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0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E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C40A0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1818D"/>
        <w:u w:color="41818D"/>
      </w:rPr>
    </w:lvl>
  </w:abstractNum>
  <w:abstractNum w:abstractNumId="10" w15:restartNumberingAfterBreak="0">
    <w:nsid w:val="2036022A"/>
    <w:multiLevelType w:val="hybridMultilevel"/>
    <w:tmpl w:val="5206409A"/>
    <w:lvl w:ilvl="0" w:tplc="D7986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21E4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C45A2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86AA6"/>
    <w:multiLevelType w:val="hybridMultilevel"/>
    <w:tmpl w:val="3C5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0"/>
  </w:num>
  <w:num w:numId="5">
    <w:abstractNumId w:val="9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AE"/>
    <w:rsid w:val="0001556F"/>
    <w:rsid w:val="00055C81"/>
    <w:rsid w:val="000611F2"/>
    <w:rsid w:val="00070509"/>
    <w:rsid w:val="000C3589"/>
    <w:rsid w:val="000E72F8"/>
    <w:rsid w:val="001065D6"/>
    <w:rsid w:val="00113E3A"/>
    <w:rsid w:val="0018787C"/>
    <w:rsid w:val="00190DE1"/>
    <w:rsid w:val="00191FF2"/>
    <w:rsid w:val="001B6B90"/>
    <w:rsid w:val="001D0E3E"/>
    <w:rsid w:val="0021031E"/>
    <w:rsid w:val="00223F30"/>
    <w:rsid w:val="00255B14"/>
    <w:rsid w:val="002C310B"/>
    <w:rsid w:val="002D25E9"/>
    <w:rsid w:val="0030170C"/>
    <w:rsid w:val="003676AE"/>
    <w:rsid w:val="00396E63"/>
    <w:rsid w:val="003B5C9A"/>
    <w:rsid w:val="004162E0"/>
    <w:rsid w:val="004208F6"/>
    <w:rsid w:val="004A4959"/>
    <w:rsid w:val="00527541"/>
    <w:rsid w:val="005A17E7"/>
    <w:rsid w:val="005C075C"/>
    <w:rsid w:val="005C59EC"/>
    <w:rsid w:val="00677576"/>
    <w:rsid w:val="007756CB"/>
    <w:rsid w:val="007D43EA"/>
    <w:rsid w:val="007F2E6F"/>
    <w:rsid w:val="00806C48"/>
    <w:rsid w:val="00827191"/>
    <w:rsid w:val="008C7AAD"/>
    <w:rsid w:val="008E3F6D"/>
    <w:rsid w:val="00931C3F"/>
    <w:rsid w:val="009546EB"/>
    <w:rsid w:val="009A1308"/>
    <w:rsid w:val="009C54DE"/>
    <w:rsid w:val="00A0086C"/>
    <w:rsid w:val="00A15B2A"/>
    <w:rsid w:val="00AA5683"/>
    <w:rsid w:val="00AD5490"/>
    <w:rsid w:val="00B1767D"/>
    <w:rsid w:val="00B644AE"/>
    <w:rsid w:val="00B8489A"/>
    <w:rsid w:val="00BB6174"/>
    <w:rsid w:val="00BD2EFC"/>
    <w:rsid w:val="00C60BA4"/>
    <w:rsid w:val="00C76120"/>
    <w:rsid w:val="00CD2813"/>
    <w:rsid w:val="00D15140"/>
    <w:rsid w:val="00D65ED3"/>
    <w:rsid w:val="00D668A5"/>
    <w:rsid w:val="00D808F2"/>
    <w:rsid w:val="00D81F9F"/>
    <w:rsid w:val="00DC5A13"/>
    <w:rsid w:val="00DD1482"/>
    <w:rsid w:val="00DE69BE"/>
    <w:rsid w:val="00DF2CFA"/>
    <w:rsid w:val="00DF41DA"/>
    <w:rsid w:val="00E21BC9"/>
    <w:rsid w:val="00ED5CAF"/>
    <w:rsid w:val="00F0767E"/>
    <w:rsid w:val="00F07CC7"/>
    <w:rsid w:val="00F5387B"/>
    <w:rsid w:val="00F815BB"/>
    <w:rsid w:val="00FC62A7"/>
    <w:rsid w:val="00FD1AE8"/>
    <w:rsid w:val="00FE45CE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E74C"/>
  <w14:defaultImageDpi w14:val="330"/>
  <w15:chartTrackingRefBased/>
  <w15:docId w15:val="{9BBBB59B-07B9-478D-B47D-AF1FDAB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D5CAF"/>
    <w:rPr>
      <w:color w:val="4F9FA6" w:themeColor="accent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D5CAF"/>
    <w:rPr>
      <w:color w:val="B5BD00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140"/>
  </w:style>
  <w:style w:type="paragraph" w:styleId="Footer">
    <w:name w:val="footer"/>
    <w:basedOn w:val="Normal"/>
    <w:link w:val="FooterChar"/>
    <w:uiPriority w:val="99"/>
    <w:unhideWhenUsed/>
    <w:rsid w:val="00D15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140"/>
  </w:style>
  <w:style w:type="character" w:styleId="Emphasis">
    <w:name w:val="Emphasis"/>
    <w:basedOn w:val="DefaultParagraphFont"/>
    <w:uiPriority w:val="20"/>
    <w:qFormat/>
    <w:rsid w:val="003676AE"/>
    <w:rPr>
      <w:i/>
      <w:iCs/>
    </w:rPr>
  </w:style>
  <w:style w:type="paragraph" w:styleId="ListParagraph">
    <w:name w:val="List Paragraph"/>
    <w:basedOn w:val="Normal"/>
    <w:uiPriority w:val="34"/>
    <w:qFormat/>
    <w:rsid w:val="003676AE"/>
    <w:pPr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07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shed.la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vin.mcgraw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atershed@l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graw\AppData\Local\Microsoft\Windows\INetCache\Content.Outlook\0Z9E14XA\LWI-Letterhead-Template-12-4-20-v2.dotx" TargetMode="External"/></Relationships>
</file>

<file path=word/theme/theme1.xml><?xml version="1.0" encoding="utf-8"?>
<a:theme xmlns:a="http://schemas.openxmlformats.org/drawingml/2006/main" name="Office Theme">
  <a:themeElements>
    <a:clrScheme name="Louisiana Watershed Initiative 1">
      <a:dk1>
        <a:srgbClr val="444444"/>
      </a:dk1>
      <a:lt1>
        <a:srgbClr val="FFFFFF"/>
      </a:lt1>
      <a:dk2>
        <a:srgbClr val="44546A"/>
      </a:dk2>
      <a:lt2>
        <a:srgbClr val="E7E6E6"/>
      </a:lt2>
      <a:accent1>
        <a:srgbClr val="4F868E"/>
      </a:accent1>
      <a:accent2>
        <a:srgbClr val="B5BD00"/>
      </a:accent2>
      <a:accent3>
        <a:srgbClr val="4F9FA6"/>
      </a:accent3>
      <a:accent4>
        <a:srgbClr val="497B55"/>
      </a:accent4>
      <a:accent5>
        <a:srgbClr val="979A8D"/>
      </a:accent5>
      <a:accent6>
        <a:srgbClr val="9BD5C5"/>
      </a:accent6>
      <a:hlink>
        <a:srgbClr val="3EAFAC"/>
      </a:hlink>
      <a:folHlink>
        <a:srgbClr val="49CEC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LWI-Letterhead-Template-12-4-20-v2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Lovett</dc:creator>
  <cp:keywords/>
  <dc:description/>
  <cp:lastModifiedBy>Christina Melton</cp:lastModifiedBy>
  <cp:revision>2</cp:revision>
  <dcterms:created xsi:type="dcterms:W3CDTF">2021-04-12T19:54:00Z</dcterms:created>
  <dcterms:modified xsi:type="dcterms:W3CDTF">2021-04-12T19:54:00Z</dcterms:modified>
</cp:coreProperties>
</file>